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60" w:lineRule="exact"/>
        <w:rPr>
          <w:rFonts w:asci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eastAsia="方正小标宋简体" w:cs="方正小标宋简体"/>
          <w:sz w:val="32"/>
          <w:szCs w:val="32"/>
        </w:rPr>
        <w:t>附件1</w:t>
      </w:r>
    </w:p>
    <w:p>
      <w:pPr>
        <w:pStyle w:val="7"/>
        <w:widowControl/>
        <w:spacing w:line="50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  <w:t>四川大学华西第二医院眉山市妇女儿童医院</w:t>
      </w:r>
    </w:p>
    <w:p>
      <w:pPr>
        <w:pStyle w:val="7"/>
        <w:widowControl/>
        <w:spacing w:line="50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  <w:t>眉山市妇幼保健院</w:t>
      </w:r>
    </w:p>
    <w:p>
      <w:pPr>
        <w:pStyle w:val="7"/>
        <w:widowControl/>
        <w:spacing w:line="50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  <w:t>公开招聘编外工勤人员岗位表</w:t>
      </w:r>
    </w:p>
    <w:tbl>
      <w:tblPr>
        <w:tblStyle w:val="5"/>
        <w:tblW w:w="714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1"/>
        <w:gridCol w:w="1052"/>
        <w:gridCol w:w="459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32"/>
                <w:szCs w:val="32"/>
              </w:rPr>
              <w:t>岗位   名称</w:t>
            </w:r>
          </w:p>
        </w:tc>
        <w:tc>
          <w:tcPr>
            <w:tcW w:w="10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32"/>
                <w:szCs w:val="32"/>
              </w:rPr>
              <w:t>招聘名额</w:t>
            </w:r>
          </w:p>
        </w:tc>
        <w:tc>
          <w:tcPr>
            <w:tcW w:w="45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32"/>
                <w:szCs w:val="32"/>
              </w:rPr>
              <w:t>各岗位条件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  <w:jc w:val="center"/>
        </w:trPr>
        <w:tc>
          <w:tcPr>
            <w:tcW w:w="15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医助</w:t>
            </w:r>
          </w:p>
        </w:tc>
        <w:tc>
          <w:tcPr>
            <w:tcW w:w="10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5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  <w:t>医学相关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专业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  <w:t>（护理专业优先），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全日制中专及以上学历；熟练办公软件操作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  <w:t>；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年龄在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岁以下，（19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val="en-US" w:eastAsia="zh-CN"/>
              </w:rPr>
              <w:t>90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年12月31日以后出生）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5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导医</w:t>
            </w:r>
          </w:p>
        </w:tc>
        <w:tc>
          <w:tcPr>
            <w:tcW w:w="10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5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  <w:t>医学相关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专业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  <w:t>（护理专业优先），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全日制中专及以上学历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形象气质俱佳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  <w:t>；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年龄在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岁以下，（19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val="en-US" w:eastAsia="zh-CN"/>
              </w:rPr>
              <w:t>90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年12月31日以后出生）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15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  <w:t>驾驶员</w:t>
            </w:r>
          </w:p>
        </w:tc>
        <w:tc>
          <w:tcPr>
            <w:tcW w:w="10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45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  <w:t>中专或高中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以上学历，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  <w:t>持有驾驶证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val="en-US" w:eastAsia="zh-CN"/>
              </w:rPr>
              <w:t>B照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  <w:t>；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年龄在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val="en-US" w:eastAsia="zh-CN"/>
              </w:rPr>
              <w:t>43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岁以下，（19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val="en-US" w:eastAsia="zh-CN"/>
              </w:rPr>
              <w:t>77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年12月31日</w:t>
            </w:r>
            <w:bookmarkStart w:id="0" w:name="_GoBack"/>
            <w:bookmarkEnd w:id="0"/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以后出生）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  <w:lang w:eastAsia="zh-CN"/>
              </w:rPr>
              <w:t>。</w:t>
            </w:r>
          </w:p>
        </w:tc>
      </w:tr>
    </w:tbl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E9756B"/>
    <w:rsid w:val="000E46F1"/>
    <w:rsid w:val="0051552B"/>
    <w:rsid w:val="00BB527B"/>
    <w:rsid w:val="058A5D2D"/>
    <w:rsid w:val="0B805164"/>
    <w:rsid w:val="1A584CC0"/>
    <w:rsid w:val="20F2371F"/>
    <w:rsid w:val="3DE9756B"/>
    <w:rsid w:val="57646FDC"/>
    <w:rsid w:val="58D63E2B"/>
    <w:rsid w:val="6D46385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BE9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34</Words>
  <Characters>198</Characters>
  <Lines>1</Lines>
  <Paragraphs>1</Paragraphs>
  <TotalTime>10</TotalTime>
  <ScaleCrop>false</ScaleCrop>
  <LinksUpToDate>false</LinksUpToDate>
  <CharactersWithSpaces>231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2020-11-27T00:30:00Z</dcterms:created>
  <dc:creator>荟`馨</dc:creator>
  <cp:lastModifiedBy>李文文</cp:lastModifiedBy>
  <dcterms:modified xsi:type="dcterms:W3CDTF">2021-05-14T06:35:27Z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218A8307A2E946F1B9A327CB9B92A8F3</vt:lpwstr>
  </property>
</Properties>
</file>