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A2229E" w:rsidRDefault="006E3A0C" w:rsidP="00A2229E">
      <w:pPr>
        <w:widowControl/>
        <w:spacing w:line="240" w:lineRule="auto"/>
        <w:ind w:firstLineChars="38" w:firstLine="122"/>
        <w:jc w:val="left"/>
        <w:rPr>
          <w:b/>
          <w:kern w:val="0"/>
          <w:sz w:val="32"/>
          <w:szCs w:val="32"/>
        </w:rPr>
      </w:pPr>
      <w:r w:rsidRPr="00A2229E">
        <w:rPr>
          <w:rFonts w:hint="eastAsia"/>
          <w:b/>
          <w:kern w:val="0"/>
          <w:sz w:val="32"/>
          <w:szCs w:val="32"/>
        </w:rPr>
        <w:t>项目编号：</w:t>
      </w:r>
      <w:r w:rsidRPr="00A2229E">
        <w:rPr>
          <w:b/>
          <w:kern w:val="0"/>
          <w:sz w:val="32"/>
          <w:szCs w:val="32"/>
        </w:rPr>
        <w:t>YNTP20220</w:t>
      </w:r>
      <w:r w:rsidR="002B1948" w:rsidRPr="00A2229E">
        <w:rPr>
          <w:rFonts w:hint="eastAsia"/>
          <w:b/>
          <w:kern w:val="0"/>
          <w:sz w:val="32"/>
          <w:szCs w:val="32"/>
        </w:rPr>
        <w:t>1</w:t>
      </w:r>
      <w:r w:rsidR="00AE7C73">
        <w:rPr>
          <w:rFonts w:hint="eastAsia"/>
          <w:b/>
          <w:kern w:val="0"/>
          <w:sz w:val="32"/>
          <w:szCs w:val="32"/>
        </w:rPr>
        <w:t>2</w:t>
      </w:r>
      <w:r w:rsidR="00290CA4">
        <w:rPr>
          <w:rFonts w:hint="eastAsia"/>
          <w:b/>
          <w:kern w:val="0"/>
          <w:sz w:val="32"/>
          <w:szCs w:val="32"/>
        </w:rPr>
        <w:t>-1</w:t>
      </w:r>
    </w:p>
    <w:p w:rsidR="006E3A0C" w:rsidRPr="005A6042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眉山市妇幼保健</w:t>
      </w:r>
      <w:r w:rsidRPr="005A6042">
        <w:rPr>
          <w:b/>
          <w:kern w:val="0"/>
          <w:sz w:val="52"/>
          <w:szCs w:val="28"/>
        </w:rPr>
        <w:t>院</w:t>
      </w:r>
    </w:p>
    <w:p w:rsidR="006E3A0C" w:rsidRPr="005A6042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5A6042">
        <w:rPr>
          <w:b/>
          <w:kern w:val="0"/>
          <w:sz w:val="48"/>
          <w:szCs w:val="48"/>
        </w:rPr>
        <w:t>（</w:t>
      </w:r>
      <w:r w:rsidR="00AE7C73">
        <w:rPr>
          <w:rFonts w:hint="eastAsia"/>
          <w:b/>
          <w:kern w:val="0"/>
          <w:sz w:val="48"/>
          <w:szCs w:val="48"/>
        </w:rPr>
        <w:t>人工授精设备</w:t>
      </w:r>
      <w:r w:rsidR="002B1948">
        <w:rPr>
          <w:rFonts w:hint="eastAsia"/>
          <w:b/>
          <w:kern w:val="0"/>
          <w:sz w:val="48"/>
          <w:szCs w:val="48"/>
        </w:rPr>
        <w:t>采购项目</w:t>
      </w:r>
      <w:r w:rsidRPr="005A6042">
        <w:rPr>
          <w:b/>
          <w:kern w:val="0"/>
          <w:sz w:val="48"/>
          <w:szCs w:val="48"/>
        </w:rPr>
        <w:t>）</w:t>
      </w:r>
    </w:p>
    <w:p w:rsidR="001B0E19" w:rsidRPr="005A6042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5A6042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竞争性谈判</w:t>
      </w:r>
      <w:r w:rsidRPr="005A6042">
        <w:rPr>
          <w:b/>
          <w:kern w:val="0"/>
          <w:sz w:val="52"/>
          <w:szCs w:val="28"/>
        </w:rPr>
        <w:t>文件</w:t>
      </w: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投标人名称（盖公章）：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联系电话：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投标日期：</w:t>
      </w:r>
    </w:p>
    <w:p w:rsidR="001B0E19" w:rsidRPr="005A6042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br w:type="page"/>
      </w:r>
    </w:p>
    <w:p w:rsidR="001B0E19" w:rsidRPr="005A6042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5A6042">
        <w:rPr>
          <w:b/>
          <w:kern w:val="0"/>
          <w:sz w:val="30"/>
          <w:szCs w:val="30"/>
        </w:rPr>
        <w:lastRenderedPageBreak/>
        <w:t>目录</w:t>
      </w:r>
    </w:p>
    <w:p w:rsidR="001B0E19" w:rsidRPr="005A6042" w:rsidRDefault="00E03E87">
      <w:pPr>
        <w:widowControl/>
        <w:ind w:firstLineChars="0" w:firstLine="0"/>
        <w:rPr>
          <w:kern w:val="0"/>
          <w:sz w:val="24"/>
        </w:rPr>
      </w:pPr>
      <w:r w:rsidRPr="005A6042">
        <w:rPr>
          <w:kern w:val="0"/>
          <w:sz w:val="24"/>
        </w:rPr>
        <w:t>请将投标文件内容按以下附件中的顺序编制目录。</w:t>
      </w: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ind w:firstLine="420"/>
      </w:pP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5A60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5A6042" w:rsidRDefault="006E3A0C" w:rsidP="006E3A0C">
      <w:pPr>
        <w:pStyle w:val="1"/>
        <w:spacing w:before="156" w:after="156"/>
        <w:rPr>
          <w:color w:val="FF0000"/>
          <w:sz w:val="24"/>
          <w:szCs w:val="24"/>
        </w:rPr>
      </w:pPr>
      <w:r w:rsidRPr="005A6042">
        <w:rPr>
          <w:sz w:val="24"/>
          <w:szCs w:val="24"/>
        </w:rPr>
        <w:lastRenderedPageBreak/>
        <w:t>注意：</w:t>
      </w:r>
      <w:r w:rsidRPr="005A6042">
        <w:rPr>
          <w:color w:val="FF0000"/>
          <w:sz w:val="24"/>
          <w:szCs w:val="24"/>
        </w:rPr>
        <w:t>请勿删除以下附件表格中的任何内容，如可使表格更明晰，可进行内容的添加。</w:t>
      </w:r>
    </w:p>
    <w:p w:rsidR="006E3A0C" w:rsidRPr="005A6042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6E3A0C" w:rsidRPr="002B1948" w:rsidRDefault="00E03E87" w:rsidP="002B1948">
      <w:pPr>
        <w:ind w:rightChars="-159" w:right="-334" w:firstLineChars="0" w:firstLine="0"/>
        <w:jc w:val="left"/>
        <w:rPr>
          <w:b/>
          <w:sz w:val="24"/>
        </w:rPr>
      </w:pPr>
      <w:r w:rsidRPr="005A6042">
        <w:rPr>
          <w:b/>
          <w:sz w:val="24"/>
        </w:rPr>
        <w:t>附件</w:t>
      </w:r>
      <w:r w:rsidRPr="005A6042">
        <w:rPr>
          <w:b/>
          <w:sz w:val="24"/>
        </w:rPr>
        <w:t>1</w:t>
      </w:r>
      <w:r w:rsidRPr="005A6042">
        <w:rPr>
          <w:b/>
          <w:sz w:val="24"/>
        </w:rPr>
        <w:t>：</w:t>
      </w:r>
      <w:r w:rsidR="00F26C91" w:rsidRPr="005A6042">
        <w:rPr>
          <w:rFonts w:hint="eastAsia"/>
          <w:b/>
          <w:sz w:val="24"/>
        </w:rPr>
        <w:t>参数</w:t>
      </w:r>
      <w:r w:rsidR="00F26C91" w:rsidRPr="005A6042">
        <w:rPr>
          <w:b/>
          <w:sz w:val="24"/>
        </w:rPr>
        <w:t>及</w:t>
      </w:r>
      <w:r w:rsidRPr="005A6042">
        <w:rPr>
          <w:b/>
          <w:sz w:val="24"/>
        </w:rPr>
        <w:t>报价</w:t>
      </w:r>
      <w:r w:rsidR="00F26C91" w:rsidRPr="005A6042">
        <w:rPr>
          <w:b/>
          <w:sz w:val="24"/>
        </w:rPr>
        <w:t>表</w:t>
      </w:r>
    </w:p>
    <w:p w:rsidR="006E3A0C" w:rsidRPr="005A6042" w:rsidRDefault="006E3A0C" w:rsidP="006E3A0C">
      <w:pPr>
        <w:ind w:firstLineChars="0" w:firstLine="0"/>
        <w:jc w:val="center"/>
        <w:rPr>
          <w:sz w:val="36"/>
          <w:szCs w:val="36"/>
        </w:rPr>
      </w:pPr>
      <w:r w:rsidRPr="005A6042">
        <w:tab/>
      </w:r>
      <w:r w:rsidRPr="005A6042">
        <w:rPr>
          <w:sz w:val="36"/>
          <w:szCs w:val="36"/>
        </w:rPr>
        <w:t>报价表</w:t>
      </w:r>
    </w:p>
    <w:p w:rsidR="006E3A0C" w:rsidRDefault="006E3A0C" w:rsidP="006E3A0C">
      <w:pPr>
        <w:ind w:firstLineChars="0" w:firstLine="0"/>
        <w:jc w:val="center"/>
        <w:rPr>
          <w:sz w:val="36"/>
          <w:szCs w:val="36"/>
        </w:rPr>
      </w:pPr>
    </w:p>
    <w:tbl>
      <w:tblPr>
        <w:tblStyle w:val="a8"/>
        <w:tblW w:w="8698" w:type="dxa"/>
        <w:tblInd w:w="-176" w:type="dxa"/>
        <w:tblLook w:val="04A0"/>
      </w:tblPr>
      <w:tblGrid>
        <w:gridCol w:w="1554"/>
        <w:gridCol w:w="772"/>
        <w:gridCol w:w="773"/>
        <w:gridCol w:w="1357"/>
        <w:gridCol w:w="1460"/>
        <w:gridCol w:w="1456"/>
        <w:gridCol w:w="1326"/>
      </w:tblGrid>
      <w:tr w:rsidR="00AE7C73" w:rsidTr="006B3C64">
        <w:trPr>
          <w:trHeight w:val="1106"/>
        </w:trPr>
        <w:tc>
          <w:tcPr>
            <w:tcW w:w="1554" w:type="dxa"/>
            <w:vAlign w:val="center"/>
          </w:tcPr>
          <w:p w:rsidR="00AE7C73" w:rsidRDefault="00AE7C73" w:rsidP="006B3C64">
            <w:pPr>
              <w:ind w:firstLineChars="100" w:firstLine="210"/>
              <w:jc w:val="center"/>
            </w:pPr>
            <w:r>
              <w:rPr>
                <w:rFonts w:hint="eastAsia"/>
              </w:rPr>
              <w:t>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备</w:t>
            </w:r>
          </w:p>
          <w:p w:rsidR="00AE7C73" w:rsidRDefault="00AE7C73" w:rsidP="006B3C64">
            <w:pPr>
              <w:ind w:firstLineChars="100" w:firstLine="210"/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772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申购数量</w:t>
            </w:r>
          </w:p>
        </w:tc>
        <w:tc>
          <w:tcPr>
            <w:tcW w:w="773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1357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否</w:t>
            </w:r>
          </w:p>
          <w:p w:rsidR="00AE7C73" w:rsidRP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进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口</w:t>
            </w:r>
          </w:p>
        </w:tc>
        <w:tc>
          <w:tcPr>
            <w:tcW w:w="1460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最高限价</w:t>
            </w:r>
          </w:p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（单价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万元）</w:t>
            </w:r>
          </w:p>
        </w:tc>
        <w:tc>
          <w:tcPr>
            <w:tcW w:w="1456" w:type="dxa"/>
            <w:vAlign w:val="center"/>
          </w:tcPr>
          <w:p w:rsidR="006B3C64" w:rsidRDefault="00AE7C73" w:rsidP="006B3C64">
            <w:pPr>
              <w:ind w:firstLineChars="95" w:firstLine="199"/>
              <w:jc w:val="center"/>
            </w:pPr>
            <w:r>
              <w:rPr>
                <w:rFonts w:hint="eastAsia"/>
              </w:rPr>
              <w:t>报</w:t>
            </w:r>
            <w:r w:rsidR="006B3C64">
              <w:rPr>
                <w:rFonts w:hint="eastAsia"/>
              </w:rPr>
              <w:t xml:space="preserve"> </w:t>
            </w:r>
            <w:r w:rsidR="006B3C64">
              <w:rPr>
                <w:rFonts w:hint="eastAsia"/>
              </w:rPr>
              <w:t>价</w:t>
            </w:r>
          </w:p>
          <w:p w:rsidR="00AE7C73" w:rsidRDefault="00AE7C73" w:rsidP="006B3C64">
            <w:pPr>
              <w:ind w:firstLineChars="0" w:firstLine="0"/>
            </w:pPr>
            <w:r>
              <w:rPr>
                <w:rFonts w:hint="eastAsia"/>
              </w:rPr>
              <w:t>（</w:t>
            </w:r>
            <w:r w:rsidR="006B3C64">
              <w:rPr>
                <w:rFonts w:hint="eastAsia"/>
              </w:rPr>
              <w:t>单价</w:t>
            </w:r>
            <w:r w:rsidR="006B3C64">
              <w:rPr>
                <w:rFonts w:hint="eastAsia"/>
              </w:rPr>
              <w:t>/</w:t>
            </w:r>
            <w:r>
              <w:rPr>
                <w:rFonts w:hint="eastAsia"/>
              </w:rPr>
              <w:t>万元）</w:t>
            </w:r>
          </w:p>
        </w:tc>
        <w:tc>
          <w:tcPr>
            <w:tcW w:w="1326" w:type="dxa"/>
            <w:vAlign w:val="center"/>
          </w:tcPr>
          <w:p w:rsidR="00AE7C73" w:rsidRDefault="00AE7C73" w:rsidP="006B3C64">
            <w:pPr>
              <w:ind w:firstLine="420"/>
            </w:pPr>
            <w:r>
              <w:rPr>
                <w:rFonts w:hint="eastAsia"/>
              </w:rPr>
              <w:t>备注</w:t>
            </w:r>
          </w:p>
        </w:tc>
      </w:tr>
      <w:tr w:rsidR="00AE7C73" w:rsidTr="006B3C64">
        <w:trPr>
          <w:trHeight w:val="697"/>
        </w:trPr>
        <w:tc>
          <w:tcPr>
            <w:tcW w:w="1554" w:type="dxa"/>
            <w:vAlign w:val="center"/>
          </w:tcPr>
          <w:p w:rsidR="00AE7C73" w:rsidRDefault="00AE7C73" w:rsidP="006B3C64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恒温平板</w:t>
            </w:r>
          </w:p>
        </w:tc>
        <w:tc>
          <w:tcPr>
            <w:tcW w:w="772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73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片</w:t>
            </w:r>
          </w:p>
        </w:tc>
        <w:tc>
          <w:tcPr>
            <w:tcW w:w="1357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1460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3.2</w:t>
            </w:r>
            <w:r>
              <w:rPr>
                <w:rFonts w:hint="eastAsia"/>
              </w:rPr>
              <w:t>万元</w:t>
            </w:r>
          </w:p>
        </w:tc>
        <w:tc>
          <w:tcPr>
            <w:tcW w:w="145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  <w:tc>
          <w:tcPr>
            <w:tcW w:w="132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</w:tr>
      <w:tr w:rsidR="00AE7C73" w:rsidTr="006B3C64">
        <w:trPr>
          <w:trHeight w:val="882"/>
        </w:trPr>
        <w:tc>
          <w:tcPr>
            <w:tcW w:w="1554" w:type="dxa"/>
            <w:vAlign w:val="center"/>
          </w:tcPr>
          <w:p w:rsidR="00AE7C73" w:rsidRPr="006B3C64" w:rsidRDefault="00AE7C73" w:rsidP="006B3C64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6B3C64">
              <w:rPr>
                <w:rFonts w:ascii="宋体" w:hAnsi="宋体" w:cs="宋体" w:hint="eastAsia"/>
                <w:color w:val="000000"/>
                <w:kern w:val="0"/>
                <w:sz w:val="24"/>
              </w:rPr>
              <w:t>液氮罐</w:t>
            </w:r>
          </w:p>
        </w:tc>
        <w:tc>
          <w:tcPr>
            <w:tcW w:w="772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73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1357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1460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1.9</w:t>
            </w:r>
            <w:r>
              <w:rPr>
                <w:rFonts w:hint="eastAsia"/>
              </w:rPr>
              <w:t>万元</w:t>
            </w:r>
          </w:p>
        </w:tc>
        <w:tc>
          <w:tcPr>
            <w:tcW w:w="145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  <w:tc>
          <w:tcPr>
            <w:tcW w:w="132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</w:tr>
      <w:tr w:rsidR="00AE7C73" w:rsidTr="006B3C64">
        <w:trPr>
          <w:trHeight w:val="649"/>
        </w:trPr>
        <w:tc>
          <w:tcPr>
            <w:tcW w:w="1554" w:type="dxa"/>
            <w:vAlign w:val="center"/>
          </w:tcPr>
          <w:p w:rsidR="00AE7C73" w:rsidRPr="006B3C64" w:rsidRDefault="00AE7C73" w:rsidP="006B3C64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精子计数板</w:t>
            </w:r>
          </w:p>
        </w:tc>
        <w:tc>
          <w:tcPr>
            <w:tcW w:w="772" w:type="dxa"/>
            <w:vAlign w:val="center"/>
          </w:tcPr>
          <w:p w:rsidR="00AE7C73" w:rsidRDefault="00AE7C73" w:rsidP="006B3C64">
            <w:pPr>
              <w:ind w:firstLineChars="95" w:firstLine="199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73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片</w:t>
            </w:r>
          </w:p>
        </w:tc>
        <w:tc>
          <w:tcPr>
            <w:tcW w:w="1357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否</w:t>
            </w:r>
          </w:p>
        </w:tc>
        <w:tc>
          <w:tcPr>
            <w:tcW w:w="1460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0.6</w:t>
            </w:r>
            <w:r>
              <w:rPr>
                <w:rFonts w:hint="eastAsia"/>
              </w:rPr>
              <w:t>万元</w:t>
            </w:r>
          </w:p>
        </w:tc>
        <w:tc>
          <w:tcPr>
            <w:tcW w:w="145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  <w:tc>
          <w:tcPr>
            <w:tcW w:w="132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</w:tr>
      <w:tr w:rsidR="00AE7C73" w:rsidTr="006B3C64">
        <w:trPr>
          <w:trHeight w:val="1137"/>
        </w:trPr>
        <w:tc>
          <w:tcPr>
            <w:tcW w:w="8698" w:type="dxa"/>
            <w:gridSpan w:val="7"/>
            <w:vAlign w:val="center"/>
          </w:tcPr>
          <w:p w:rsidR="006B3C64" w:rsidRDefault="006B3C64" w:rsidP="006B3C64">
            <w:pPr>
              <w:ind w:firstLine="420"/>
              <w:jc w:val="left"/>
            </w:pPr>
            <w:r>
              <w:t>总价（万元）：</w:t>
            </w:r>
          </w:p>
          <w:p w:rsidR="006B3C64" w:rsidRDefault="006B3C64" w:rsidP="006B3C64">
            <w:pPr>
              <w:ind w:firstLine="420"/>
              <w:jc w:val="left"/>
            </w:pPr>
            <w:r>
              <w:rPr>
                <w:rFonts w:hint="eastAsia"/>
              </w:rPr>
              <w:t>大写（万元）：</w:t>
            </w:r>
          </w:p>
        </w:tc>
      </w:tr>
    </w:tbl>
    <w:p w:rsidR="00797997" w:rsidRPr="005A6042" w:rsidRDefault="00797997" w:rsidP="00290CA4">
      <w:pPr>
        <w:spacing w:beforeLines="50"/>
        <w:ind w:firstLineChars="0" w:firstLine="0"/>
        <w:jc w:val="left"/>
      </w:pPr>
      <w:r w:rsidRPr="005A6042">
        <w:t>备注：报价应是最终用户验收合格后的总价，</w:t>
      </w:r>
      <w:r w:rsidRPr="004834DD">
        <w:rPr>
          <w:highlight w:val="yellow"/>
        </w:rPr>
        <w:t>包括但不限于</w:t>
      </w:r>
      <w:r w:rsidR="00834C80" w:rsidRPr="004834DD">
        <w:rPr>
          <w:rFonts w:hint="eastAsia"/>
          <w:highlight w:val="yellow"/>
        </w:rPr>
        <w:t>安装费、运输费、</w:t>
      </w:r>
      <w:r w:rsidR="00331547" w:rsidRPr="004834DD">
        <w:rPr>
          <w:rFonts w:hint="eastAsia"/>
          <w:highlight w:val="yellow"/>
        </w:rPr>
        <w:t>人工费、</w:t>
      </w:r>
      <w:r w:rsidR="00834C80" w:rsidRPr="004834DD">
        <w:rPr>
          <w:rFonts w:hint="eastAsia"/>
          <w:highlight w:val="yellow"/>
        </w:rPr>
        <w:t>质保期内维护费</w:t>
      </w:r>
      <w:r w:rsidR="00D55541">
        <w:rPr>
          <w:rFonts w:hint="eastAsia"/>
          <w:highlight w:val="yellow"/>
        </w:rPr>
        <w:t>（含配件）</w:t>
      </w:r>
      <w:r w:rsidR="00834C80" w:rsidRPr="004834DD">
        <w:rPr>
          <w:rFonts w:hint="eastAsia"/>
          <w:highlight w:val="yellow"/>
        </w:rPr>
        <w:t>、税费</w:t>
      </w:r>
      <w:r w:rsidRPr="004834DD">
        <w:rPr>
          <w:highlight w:val="yellow"/>
        </w:rPr>
        <w:t>等</w:t>
      </w:r>
      <w:r w:rsidRPr="004834DD">
        <w:rPr>
          <w:rFonts w:hint="eastAsia"/>
          <w:highlight w:val="yellow"/>
        </w:rPr>
        <w:t>，院方不再产生其他任何费用</w:t>
      </w:r>
      <w:r w:rsidR="00BA500C" w:rsidRPr="004834DD">
        <w:rPr>
          <w:rFonts w:hint="eastAsia"/>
          <w:highlight w:val="yellow"/>
        </w:rPr>
        <w:t>；</w:t>
      </w:r>
    </w:p>
    <w:p w:rsidR="00BA500C" w:rsidRPr="005A6042" w:rsidRDefault="00BA500C" w:rsidP="00290CA4">
      <w:pPr>
        <w:spacing w:beforeLines="50"/>
        <w:ind w:firstLineChars="0" w:firstLine="0"/>
        <w:jc w:val="center"/>
        <w:sectPr w:rsidR="00BA500C" w:rsidRPr="005A6042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A500C" w:rsidRPr="005A6042" w:rsidRDefault="00BA500C" w:rsidP="00290CA4">
      <w:pPr>
        <w:spacing w:afterLines="50"/>
        <w:ind w:firstLineChars="0" w:firstLine="0"/>
        <w:rPr>
          <w:b/>
          <w:sz w:val="24"/>
        </w:rPr>
      </w:pPr>
      <w:r w:rsidRPr="005A6042">
        <w:rPr>
          <w:b/>
          <w:sz w:val="24"/>
        </w:rPr>
        <w:lastRenderedPageBreak/>
        <w:t>附件</w:t>
      </w:r>
      <w:r w:rsidRPr="005A6042">
        <w:rPr>
          <w:b/>
          <w:sz w:val="24"/>
        </w:rPr>
        <w:t>2</w:t>
      </w:r>
      <w:r w:rsidRPr="005A6042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F26C91" w:rsidRPr="005A6042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响应情况</w:t>
            </w:r>
          </w:p>
        </w:tc>
      </w:tr>
      <w:tr w:rsidR="00F26C91" w:rsidRPr="005A6042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6B3C64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付款方式：</w:t>
            </w:r>
            <w:r w:rsidRPr="007C1C1D">
              <w:rPr>
                <w:rFonts w:hint="eastAsia"/>
                <w:szCs w:val="21"/>
                <w:highlight w:val="yellow"/>
              </w:rPr>
              <w:t>甲方在货到验收合格，同时收到乙方开具符合要求的发票后，</w:t>
            </w:r>
            <w:r w:rsidRPr="007C1C1D">
              <w:rPr>
                <w:rFonts w:hint="eastAsia"/>
                <w:szCs w:val="21"/>
                <w:highlight w:val="yellow"/>
              </w:rPr>
              <w:t>60</w:t>
            </w:r>
            <w:r w:rsidR="006B3C64" w:rsidRPr="007C1C1D">
              <w:rPr>
                <w:rFonts w:hint="eastAsia"/>
                <w:szCs w:val="21"/>
                <w:highlight w:val="yellow"/>
              </w:rPr>
              <w:t>个工作</w:t>
            </w:r>
            <w:r w:rsidRPr="007C1C1D">
              <w:rPr>
                <w:rFonts w:hint="eastAsia"/>
                <w:szCs w:val="21"/>
                <w:highlight w:val="yellow"/>
              </w:rPr>
              <w:t>日内支付乙方验收合格</w:t>
            </w:r>
            <w:r w:rsidR="000D2C14" w:rsidRPr="007C1C1D">
              <w:rPr>
                <w:rFonts w:hint="eastAsia"/>
                <w:szCs w:val="21"/>
                <w:highlight w:val="yellow"/>
              </w:rPr>
              <w:t>货物</w:t>
            </w:r>
            <w:r w:rsidRPr="007C1C1D">
              <w:rPr>
                <w:rFonts w:hint="eastAsia"/>
                <w:szCs w:val="21"/>
                <w:highlight w:val="yellow"/>
              </w:rPr>
              <w:t>总价的</w:t>
            </w:r>
            <w:r w:rsidR="006B3C64" w:rsidRPr="007C1C1D">
              <w:rPr>
                <w:rFonts w:hint="eastAsia"/>
                <w:szCs w:val="21"/>
                <w:highlight w:val="yellow"/>
              </w:rPr>
              <w:t>90</w:t>
            </w:r>
            <w:r w:rsidRPr="007C1C1D">
              <w:rPr>
                <w:rFonts w:hint="eastAsia"/>
                <w:szCs w:val="21"/>
                <w:highlight w:val="yellow"/>
              </w:rPr>
              <w:t>%</w:t>
            </w:r>
            <w:r w:rsidR="006B3C64" w:rsidRPr="007C1C1D">
              <w:rPr>
                <w:rFonts w:hint="eastAsia"/>
                <w:szCs w:val="21"/>
                <w:highlight w:val="yellow"/>
              </w:rPr>
              <w:t>，</w:t>
            </w:r>
            <w:r w:rsidR="007C1C1D" w:rsidRPr="007C1C1D">
              <w:rPr>
                <w:rFonts w:hint="eastAsia"/>
                <w:szCs w:val="21"/>
                <w:highlight w:val="yellow"/>
              </w:rPr>
              <w:t>尾款在验收合格</w:t>
            </w:r>
            <w:r w:rsidR="007C1C1D" w:rsidRPr="007C1C1D">
              <w:rPr>
                <w:rFonts w:hint="eastAsia"/>
                <w:szCs w:val="21"/>
                <w:highlight w:val="yellow"/>
              </w:rPr>
              <w:t>12</w:t>
            </w:r>
            <w:r w:rsidR="007C1C1D" w:rsidRPr="007C1C1D">
              <w:rPr>
                <w:rFonts w:hint="eastAsia"/>
                <w:szCs w:val="21"/>
                <w:highlight w:val="yellow"/>
              </w:rPr>
              <w:t>个月后一次性付清。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6B3C64" w:rsidP="00FC0A90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供货时间：合同签订</w:t>
            </w:r>
            <w:r>
              <w:rPr>
                <w:rFonts w:hint="eastAsia"/>
                <w:szCs w:val="21"/>
              </w:rPr>
              <w:t>3</w:t>
            </w:r>
            <w:r w:rsidR="00D74506" w:rsidRPr="005A6042">
              <w:rPr>
                <w:rFonts w:hint="eastAsia"/>
                <w:szCs w:val="21"/>
              </w:rPr>
              <w:t>0</w:t>
            </w:r>
            <w:r w:rsidR="00F26C91" w:rsidRPr="005A6042">
              <w:rPr>
                <w:rFonts w:hint="eastAsia"/>
                <w:szCs w:val="21"/>
              </w:rPr>
              <w:t>日</w:t>
            </w:r>
            <w:r w:rsidR="00F26C91" w:rsidRPr="005A6042">
              <w:rPr>
                <w:szCs w:val="21"/>
              </w:rPr>
              <w:t>内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中标人将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运送至医院方约定地点，运输费用由中标人承担。医院方验收合格前中标商家负责本项目相关产品的安全。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中标人负责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szCs w:val="21"/>
              </w:rPr>
              <w:t>的安装调试，</w:t>
            </w:r>
            <w:r w:rsidRPr="005A6042">
              <w:rPr>
                <w:rFonts w:hint="eastAsia"/>
                <w:szCs w:val="21"/>
              </w:rPr>
              <w:t>确保设备的正常使用后出具安装报告。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C1C1D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C1C1D" w:rsidRDefault="007C1C1D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5003" w:type="dxa"/>
            <w:shd w:val="clear" w:color="auto" w:fill="auto"/>
            <w:vAlign w:val="center"/>
          </w:tcPr>
          <w:p w:rsidR="007C1C1D" w:rsidRPr="005A6042" w:rsidRDefault="007C1C1D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中标人</w:t>
            </w:r>
            <w:r w:rsidRPr="00D8686B">
              <w:rPr>
                <w:szCs w:val="21"/>
              </w:rPr>
              <w:t>免费对医院方技术人员进行技术培训</w:t>
            </w:r>
            <w:r w:rsidRPr="00D8686B">
              <w:rPr>
                <w:rFonts w:hint="eastAsia"/>
                <w:szCs w:val="21"/>
              </w:rPr>
              <w:t>（可多次培训），培训合格后出具培训报告。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C1C1D" w:rsidRPr="005A6042" w:rsidRDefault="007C1C1D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若中标人提供的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为进口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，中标人在交货时需要提供</w:t>
            </w:r>
            <w:r w:rsidRPr="005A6042">
              <w:rPr>
                <w:szCs w:val="21"/>
              </w:rPr>
              <w:t>《中华人民共和国海关进口货物报关单》</w:t>
            </w:r>
            <w:r w:rsidRPr="005A6042">
              <w:rPr>
                <w:rFonts w:hint="eastAsia"/>
                <w:szCs w:val="21"/>
              </w:rPr>
              <w:t>、《检验检疫报告》。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5A6042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5A6042">
              <w:rPr>
                <w:szCs w:val="21"/>
              </w:rPr>
              <w:t>。验收合格后应及时开票，并注明开票人的全名。</w:t>
            </w:r>
            <w:r w:rsidRPr="005A6042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中标人保证全部产品质量符合国家标准和产品说明书</w:t>
            </w:r>
            <w:r w:rsidRPr="005A6042">
              <w:rPr>
                <w:rFonts w:hint="eastAsia"/>
                <w:szCs w:val="21"/>
              </w:rPr>
              <w:t>，应对设备、耗材的质量安全负责，</w:t>
            </w:r>
            <w:r w:rsidRPr="005A6042">
              <w:rPr>
                <w:szCs w:val="21"/>
              </w:rPr>
              <w:t>若中标人产品包装规格改变应</w:t>
            </w:r>
            <w:r w:rsidRPr="005A6042">
              <w:rPr>
                <w:rFonts w:hint="eastAsia"/>
                <w:szCs w:val="21"/>
              </w:rPr>
              <w:t>立即书面</w:t>
            </w:r>
            <w:r w:rsidRPr="005A6042">
              <w:rPr>
                <w:szCs w:val="21"/>
              </w:rPr>
              <w:t>通知医院方</w:t>
            </w:r>
            <w:r w:rsidRPr="005A6042">
              <w:rPr>
                <w:rFonts w:hint="eastAsia"/>
                <w:szCs w:val="21"/>
              </w:rPr>
              <w:t>,</w:t>
            </w:r>
            <w:r w:rsidRPr="005A6042">
              <w:rPr>
                <w:rFonts w:hint="eastAsia"/>
                <w:szCs w:val="21"/>
              </w:rPr>
              <w:t>同时保证在合同有效期内相关</w:t>
            </w:r>
            <w:r w:rsidRPr="005A6042">
              <w:rPr>
                <w:szCs w:val="21"/>
              </w:rPr>
              <w:t>产品</w:t>
            </w:r>
            <w:r w:rsidRPr="005A6042">
              <w:rPr>
                <w:rFonts w:hint="eastAsia"/>
                <w:szCs w:val="21"/>
              </w:rPr>
              <w:t>注册证持续有效。若中标人收到医院方发现质量问题或货物短缺的通知后，及时到现场进行处理。因中标人设备、耗材质量原因导致医院方、医院方员工、医院方患者损失、损害后果或引发</w:t>
            </w:r>
            <w:r w:rsidRPr="005A6042">
              <w:rPr>
                <w:szCs w:val="21"/>
              </w:rPr>
              <w:t>医疗纠纷、医疗事故</w:t>
            </w:r>
            <w:r w:rsidRPr="005A6042">
              <w:rPr>
                <w:rFonts w:hint="eastAsia"/>
                <w:szCs w:val="21"/>
              </w:rPr>
              <w:t>、医疗质量安全事件的，</w:t>
            </w:r>
            <w:r w:rsidRPr="005A6042">
              <w:rPr>
                <w:szCs w:val="21"/>
              </w:rPr>
              <w:t>中标人</w:t>
            </w:r>
            <w:r w:rsidRPr="005A6042">
              <w:rPr>
                <w:szCs w:val="21"/>
              </w:rPr>
              <w:lastRenderedPageBreak/>
              <w:t>除配合医院方积极妥善处理外，</w:t>
            </w:r>
            <w:r w:rsidRPr="005A6042"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中标人所交的货物不符合招标文件及合同中规定的，医院方有权要求中标人达到招标文件及合同中规定的要求，否则中标人向医院方偿付货物总价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szCs w:val="21"/>
              </w:rPr>
              <w:t>%</w:t>
            </w:r>
            <w:r w:rsidRPr="005A6042">
              <w:rPr>
                <w:szCs w:val="21"/>
              </w:rPr>
              <w:t>的违约金，且中标人退回医院方全部货款。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在保修期内，若中标人接到医院方维保</w:t>
            </w:r>
            <w:r w:rsidR="0074395D" w:rsidRPr="005A6042">
              <w:rPr>
                <w:rFonts w:hint="eastAsia"/>
                <w:szCs w:val="21"/>
              </w:rPr>
              <w:t>通知后</w:t>
            </w:r>
            <w:r w:rsidR="0074395D" w:rsidRPr="007C1C1D">
              <w:rPr>
                <w:rFonts w:hint="eastAsia"/>
                <w:szCs w:val="21"/>
                <w:highlight w:val="yellow"/>
              </w:rPr>
              <w:t>，</w:t>
            </w:r>
            <w:r w:rsidR="002A6C7C" w:rsidRPr="007C1C1D">
              <w:rPr>
                <w:rFonts w:hint="eastAsia"/>
                <w:b/>
                <w:szCs w:val="21"/>
                <w:highlight w:val="yellow"/>
              </w:rPr>
              <w:t>24</w:t>
            </w:r>
            <w:r w:rsidR="002A6C7C" w:rsidRPr="007C1C1D">
              <w:rPr>
                <w:rFonts w:hint="eastAsia"/>
                <w:b/>
                <w:szCs w:val="21"/>
                <w:highlight w:val="yellow"/>
              </w:rPr>
              <w:t>小时</w:t>
            </w:r>
            <w:r w:rsidRPr="007C1C1D">
              <w:rPr>
                <w:rFonts w:hint="eastAsia"/>
                <w:szCs w:val="21"/>
                <w:highlight w:val="yellow"/>
              </w:rPr>
              <w:t>维保未到现场进行处理的</w:t>
            </w:r>
            <w:r w:rsidRPr="005A6042">
              <w:rPr>
                <w:rFonts w:hint="eastAsia"/>
                <w:szCs w:val="21"/>
              </w:rPr>
              <w:t>，每延迟</w:t>
            </w:r>
            <w:r w:rsidRPr="005A6042">
              <w:rPr>
                <w:szCs w:val="21"/>
              </w:rPr>
              <w:t>1</w:t>
            </w:r>
            <w:r w:rsidR="0074395D" w:rsidRPr="005A6042">
              <w:rPr>
                <w:rFonts w:hint="eastAsia"/>
                <w:szCs w:val="21"/>
              </w:rPr>
              <w:t>天</w:t>
            </w:r>
            <w:r w:rsidRPr="005A6042">
              <w:rPr>
                <w:rFonts w:hint="eastAsia"/>
                <w:szCs w:val="21"/>
              </w:rPr>
              <w:t>，中标人将支付医院方合同总价的</w:t>
            </w:r>
            <w:r w:rsidRPr="005A6042">
              <w:rPr>
                <w:rFonts w:hint="eastAsia"/>
                <w:szCs w:val="21"/>
              </w:rPr>
              <w:t>0.</w:t>
            </w:r>
            <w:r w:rsidRPr="005A6042">
              <w:rPr>
                <w:szCs w:val="21"/>
              </w:rPr>
              <w:t>1</w:t>
            </w:r>
            <w:r w:rsidRPr="005A6042"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若中标人未按照合同约定时间及时完成产品交货及安装的</w:t>
            </w:r>
            <w:r w:rsidRPr="005A6042">
              <w:rPr>
                <w:szCs w:val="21"/>
              </w:rPr>
              <w:t>，</w:t>
            </w:r>
            <w:r w:rsidRPr="005A6042">
              <w:rPr>
                <w:rFonts w:hint="eastAsia"/>
                <w:szCs w:val="21"/>
              </w:rPr>
              <w:t>每延迟一天，</w:t>
            </w:r>
            <w:r w:rsidRPr="005A6042">
              <w:rPr>
                <w:szCs w:val="21"/>
              </w:rPr>
              <w:t>中标人</w:t>
            </w:r>
            <w:r w:rsidRPr="005A6042">
              <w:rPr>
                <w:rFonts w:hint="eastAsia"/>
                <w:szCs w:val="21"/>
              </w:rPr>
              <w:t>应</w:t>
            </w:r>
            <w:r w:rsidRPr="005A6042">
              <w:rPr>
                <w:szCs w:val="21"/>
              </w:rPr>
              <w:t>向医院方</w:t>
            </w:r>
            <w:r w:rsidRPr="005A6042">
              <w:rPr>
                <w:rFonts w:hint="eastAsia"/>
                <w:szCs w:val="21"/>
              </w:rPr>
              <w:t>支付本合同</w:t>
            </w:r>
            <w:r w:rsidRPr="005A6042">
              <w:rPr>
                <w:szCs w:val="21"/>
              </w:rPr>
              <w:t>货款总价</w:t>
            </w:r>
            <w:r w:rsidRPr="005A6042">
              <w:rPr>
                <w:rFonts w:hint="eastAsia"/>
                <w:szCs w:val="21"/>
              </w:rPr>
              <w:t>0.5</w:t>
            </w:r>
            <w:r w:rsidRPr="005A6042">
              <w:rPr>
                <w:rFonts w:hint="eastAsia"/>
                <w:szCs w:val="21"/>
              </w:rPr>
              <w:t>‰</w:t>
            </w:r>
            <w:r w:rsidRPr="005A6042"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D55541">
            <w:pPr>
              <w:spacing w:line="440" w:lineRule="exact"/>
              <w:ind w:firstLineChars="0" w:firstLine="0"/>
              <w:rPr>
                <w:kern w:val="0"/>
                <w:szCs w:val="21"/>
              </w:rPr>
            </w:pPr>
            <w:r w:rsidRPr="004834DD">
              <w:rPr>
                <w:rFonts w:eastAsiaTheme="minorEastAsia" w:hint="eastAsia"/>
                <w:szCs w:val="21"/>
                <w:highlight w:val="yellow"/>
              </w:rPr>
              <w:t>需提供至少</w:t>
            </w:r>
            <w:r w:rsidR="0074395D" w:rsidRPr="004834DD">
              <w:rPr>
                <w:rFonts w:eastAsiaTheme="minorEastAsia" w:hint="eastAsia"/>
                <w:szCs w:val="21"/>
                <w:highlight w:val="yellow"/>
              </w:rPr>
              <w:t>两</w:t>
            </w:r>
            <w:r w:rsidR="00D55541">
              <w:rPr>
                <w:rFonts w:eastAsiaTheme="minorEastAsia" w:hint="eastAsia"/>
                <w:szCs w:val="21"/>
                <w:highlight w:val="yellow"/>
              </w:rPr>
              <w:t>年质保并提供维保服务</w:t>
            </w:r>
            <w:r w:rsidRPr="004834DD">
              <w:rPr>
                <w:rFonts w:eastAsiaTheme="minorEastAsia" w:hint="eastAsia"/>
                <w:szCs w:val="21"/>
                <w:highlight w:val="yellow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合同签约地</w:t>
            </w:r>
            <w:r w:rsidRPr="005A6042">
              <w:rPr>
                <w:rFonts w:hint="eastAsia"/>
                <w:szCs w:val="21"/>
              </w:rPr>
              <w:t>眉山</w:t>
            </w:r>
            <w:r w:rsidRPr="005A6042">
              <w:rPr>
                <w:szCs w:val="21"/>
              </w:rPr>
              <w:t>。合同履行中若发生争议，双方应共同协商解决，</w:t>
            </w:r>
            <w:r w:rsidRPr="005A6042">
              <w:rPr>
                <w:rFonts w:hint="eastAsia"/>
                <w:szCs w:val="21"/>
              </w:rPr>
              <w:t>协商不成的，任一方可向</w:t>
            </w:r>
            <w:r w:rsidRPr="005A6042">
              <w:rPr>
                <w:szCs w:val="21"/>
              </w:rPr>
              <w:t>院方</w:t>
            </w:r>
            <w:r w:rsidRPr="005A6042">
              <w:rPr>
                <w:rFonts w:hint="eastAsia"/>
                <w:szCs w:val="21"/>
              </w:rPr>
              <w:t>住所地</w:t>
            </w:r>
            <w:r w:rsidRPr="005A6042">
              <w:rPr>
                <w:szCs w:val="21"/>
              </w:rPr>
              <w:t>人民法院</w:t>
            </w:r>
            <w:r w:rsidRPr="005A6042">
              <w:rPr>
                <w:rFonts w:hint="eastAsia"/>
                <w:szCs w:val="21"/>
              </w:rPr>
              <w:t>提起</w:t>
            </w:r>
            <w:r w:rsidRPr="005A6042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5A6042">
              <w:rPr>
                <w:rFonts w:hint="eastAsia"/>
                <w:szCs w:val="21"/>
              </w:rPr>
              <w:t>QQ</w:t>
            </w:r>
            <w:r w:rsidRPr="005A6042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5A6042" w:rsidRDefault="00BA500C" w:rsidP="00290CA4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F260B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F260B" w:rsidRPr="005A6042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E50317" w:rsidRPr="00D8686B" w:rsidRDefault="00E50317" w:rsidP="00E50317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3</w:t>
      </w:r>
      <w:r w:rsidRPr="00D8686B">
        <w:rPr>
          <w:b/>
          <w:sz w:val="24"/>
        </w:rPr>
        <w:t>：售后服务承诺书</w:t>
      </w:r>
    </w:p>
    <w:p w:rsidR="00E50317" w:rsidRPr="00D8686B" w:rsidRDefault="00E50317" w:rsidP="00290CA4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lastRenderedPageBreak/>
        <w:t>注意：</w:t>
      </w:r>
    </w:p>
    <w:p w:rsidR="00E50317" w:rsidRPr="00D8686B" w:rsidRDefault="00E50317" w:rsidP="00290CA4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1</w:t>
      </w:r>
      <w:r w:rsidRPr="00D8686B">
        <w:rPr>
          <w:rFonts w:hint="eastAsia"/>
          <w:b/>
          <w:sz w:val="24"/>
        </w:rPr>
        <w:t>、质保期</w:t>
      </w:r>
      <w:r w:rsidRPr="00D8686B">
        <w:rPr>
          <w:b/>
          <w:sz w:val="24"/>
        </w:rPr>
        <w:t>、维保费、到货期</w:t>
      </w:r>
      <w:r w:rsidRPr="00D8686B">
        <w:rPr>
          <w:rFonts w:hint="eastAsia"/>
          <w:b/>
          <w:sz w:val="24"/>
        </w:rPr>
        <w:t>需与“</w:t>
      </w:r>
      <w:r w:rsidRPr="00D8686B">
        <w:rPr>
          <w:b/>
          <w:sz w:val="24"/>
        </w:rPr>
        <w:t>设备报价表</w:t>
      </w:r>
      <w:r w:rsidRPr="00D8686B">
        <w:rPr>
          <w:rFonts w:hint="eastAsia"/>
          <w:b/>
          <w:sz w:val="24"/>
        </w:rPr>
        <w:t>”</w:t>
      </w:r>
      <w:r w:rsidRPr="00D8686B">
        <w:rPr>
          <w:b/>
          <w:sz w:val="24"/>
        </w:rPr>
        <w:t>中的承诺一致；</w:t>
      </w:r>
    </w:p>
    <w:p w:rsidR="00E50317" w:rsidRPr="00D8686B" w:rsidRDefault="00E50317" w:rsidP="00290CA4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2</w:t>
      </w:r>
      <w:r w:rsidRPr="00D8686B">
        <w:rPr>
          <w:rFonts w:hint="eastAsia"/>
          <w:b/>
          <w:sz w:val="24"/>
        </w:rPr>
        <w:t>、售后服务响应时间需与“商务需求</w:t>
      </w:r>
      <w:r w:rsidRPr="00D8686B">
        <w:rPr>
          <w:b/>
          <w:sz w:val="24"/>
        </w:rPr>
        <w:t>响应表</w:t>
      </w:r>
      <w:r w:rsidRPr="00D8686B">
        <w:rPr>
          <w:rFonts w:hint="eastAsia"/>
          <w:b/>
          <w:sz w:val="24"/>
        </w:rPr>
        <w:t>”中</w:t>
      </w:r>
      <w:r w:rsidRPr="00D8686B">
        <w:rPr>
          <w:b/>
          <w:sz w:val="24"/>
        </w:rPr>
        <w:t>的承诺一致。</w:t>
      </w:r>
    </w:p>
    <w:p w:rsidR="00E50317" w:rsidRPr="00D8686B" w:rsidRDefault="00E50317" w:rsidP="00290CA4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3</w:t>
      </w:r>
      <w:r w:rsidRPr="00D8686B">
        <w:rPr>
          <w:rFonts w:hint="eastAsia"/>
          <w:b/>
          <w:sz w:val="24"/>
        </w:rPr>
        <w:t>、</w:t>
      </w:r>
      <w:r w:rsidRPr="00D8686B">
        <w:rPr>
          <w:b/>
          <w:sz w:val="24"/>
        </w:rPr>
        <w:t>售后服务承诺书需</w:t>
      </w:r>
      <w:r w:rsidRPr="00D8686B">
        <w:rPr>
          <w:rFonts w:hint="eastAsia"/>
          <w:b/>
          <w:sz w:val="24"/>
        </w:rPr>
        <w:t>包括</w:t>
      </w:r>
      <w:r w:rsidRPr="00D8686B">
        <w:rPr>
          <w:b/>
          <w:sz w:val="24"/>
        </w:rPr>
        <w:t>培训计划。</w:t>
      </w: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E50317" w:rsidRPr="00D8686B" w:rsidRDefault="00E50317" w:rsidP="00E50317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E50317" w:rsidRPr="00D8686B" w:rsidRDefault="00E50317" w:rsidP="00E50317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4</w:t>
      </w:r>
      <w:r w:rsidRPr="00D8686B">
        <w:rPr>
          <w:b/>
          <w:sz w:val="24"/>
        </w:rPr>
        <w:t>：</w:t>
      </w:r>
      <w:r w:rsidRPr="00D8686B">
        <w:rPr>
          <w:rFonts w:hint="eastAsia"/>
          <w:b/>
          <w:sz w:val="24"/>
        </w:rPr>
        <w:t>技术参数响应表</w:t>
      </w:r>
    </w:p>
    <w:p w:rsidR="00E50317" w:rsidRPr="00E80B97" w:rsidRDefault="00E50317" w:rsidP="00E50317">
      <w:pPr>
        <w:ind w:firstLineChars="0" w:firstLine="0"/>
        <w:rPr>
          <w:b/>
        </w:rPr>
      </w:pPr>
      <w:r w:rsidRPr="00E80B97">
        <w:rPr>
          <w:b/>
        </w:rPr>
        <w:t>注意：</w:t>
      </w:r>
      <w:r w:rsidRPr="00E80B97">
        <w:rPr>
          <w:rFonts w:ascii="宋体" w:hAnsi="宋体" w:cs="宋体" w:hint="eastAsia"/>
          <w:b/>
        </w:rPr>
        <w:t>①</w:t>
      </w:r>
      <w:r w:rsidRPr="00E80B97">
        <w:rPr>
          <w:b/>
        </w:rPr>
        <w:t>请在</w:t>
      </w:r>
      <w:r w:rsidRPr="00E80B97">
        <w:rPr>
          <w:b/>
        </w:rPr>
        <w:t>“</w:t>
      </w:r>
      <w:r w:rsidRPr="00E80B97">
        <w:rPr>
          <w:b/>
        </w:rPr>
        <w:t>响应情况</w:t>
      </w:r>
      <w:r w:rsidRPr="00E80B97">
        <w:rPr>
          <w:b/>
        </w:rPr>
        <w:t>”</w:t>
      </w:r>
      <w:r w:rsidRPr="00E80B97">
        <w:rPr>
          <w:b/>
        </w:rPr>
        <w:t>一列中填写正偏离、负偏离或响应（请不要填写其他内容）；</w:t>
      </w:r>
      <w:r w:rsidRPr="00E80B97">
        <w:rPr>
          <w:rFonts w:ascii="宋体" w:hAnsi="宋体" w:cs="宋体" w:hint="eastAsia"/>
          <w:b/>
        </w:rPr>
        <w:t>②</w:t>
      </w:r>
      <w:r w:rsidRPr="00E80B97">
        <w:rPr>
          <w:rFonts w:hint="eastAsia"/>
          <w:b/>
          <w:bCs/>
        </w:rPr>
        <w:t>带“★”符号项目为必须满足指标，其余为一般指标，</w:t>
      </w:r>
      <w:r w:rsidR="00211DCE">
        <w:rPr>
          <w:rFonts w:hint="eastAsia"/>
          <w:b/>
          <w:bCs/>
        </w:rPr>
        <w:t>负便离不得超于</w:t>
      </w:r>
      <w:r w:rsidR="00F35623">
        <w:rPr>
          <w:rFonts w:hint="eastAsia"/>
          <w:b/>
          <w:bCs/>
        </w:rPr>
        <w:t>2</w:t>
      </w:r>
      <w:r w:rsidRPr="00E80B97">
        <w:rPr>
          <w:rFonts w:hint="eastAsia"/>
          <w:b/>
          <w:bCs/>
        </w:rPr>
        <w:t>条</w:t>
      </w:r>
      <w:r>
        <w:rPr>
          <w:rFonts w:hint="eastAsia"/>
          <w:b/>
          <w:bCs/>
        </w:rPr>
        <w:t>，</w:t>
      </w:r>
      <w:r w:rsidRPr="00E80B97">
        <w:rPr>
          <w:rFonts w:hint="eastAsia"/>
          <w:b/>
        </w:rPr>
        <w:t>可优于参数；</w:t>
      </w:r>
      <w:r w:rsidR="00A928AE" w:rsidRPr="00E80B97">
        <w:rPr>
          <w:b/>
        </w:rPr>
        <w:fldChar w:fldCharType="begin"/>
      </w:r>
      <w:r w:rsidRPr="00E80B97">
        <w:rPr>
          <w:b/>
        </w:rPr>
        <w:instrText xml:space="preserve"> = 3 \* GB3 </w:instrText>
      </w:r>
      <w:r w:rsidR="00A928AE" w:rsidRPr="00E80B97">
        <w:rPr>
          <w:b/>
        </w:rPr>
        <w:fldChar w:fldCharType="separate"/>
      </w:r>
      <w:r w:rsidRPr="00E80B97">
        <w:rPr>
          <w:rFonts w:ascii="宋体" w:hAnsi="宋体" w:cs="宋体" w:hint="eastAsia"/>
          <w:b/>
        </w:rPr>
        <w:t>③</w:t>
      </w:r>
      <w:r w:rsidR="00A928AE" w:rsidRPr="00E80B97">
        <w:rPr>
          <w:b/>
        </w:rPr>
        <w:fldChar w:fldCharType="end"/>
      </w:r>
      <w:r w:rsidRPr="00E80B97">
        <w:rPr>
          <w:b/>
        </w:rPr>
        <w:t>参数及性能要求不倾向任何一家，仅做参考。</w:t>
      </w:r>
    </w:p>
    <w:p w:rsidR="00E50317" w:rsidRPr="00D8686B" w:rsidRDefault="00E50317" w:rsidP="00E50317">
      <w:pPr>
        <w:ind w:firstLineChars="0" w:firstLine="0"/>
      </w:pPr>
    </w:p>
    <w:p w:rsidR="00E50317" w:rsidRPr="00BE1DCD" w:rsidRDefault="00E50317" w:rsidP="00E50317">
      <w:pPr>
        <w:widowControl/>
        <w:spacing w:line="240" w:lineRule="auto"/>
        <w:ind w:firstLineChars="0" w:firstLine="0"/>
        <w:jc w:val="center"/>
        <w:rPr>
          <w:rFonts w:ascii="仿宋" w:eastAsia="仿宋" w:hAnsi="仿宋"/>
          <w:b/>
          <w:sz w:val="44"/>
          <w:szCs w:val="44"/>
        </w:rPr>
      </w:pPr>
      <w:r w:rsidRPr="00BE1DCD">
        <w:rPr>
          <w:rFonts w:ascii="等线" w:eastAsia="等线" w:hAnsi="等线" w:cs="宋体" w:hint="eastAsia"/>
          <w:b/>
          <w:bCs/>
          <w:color w:val="000000"/>
          <w:kern w:val="0"/>
          <w:sz w:val="44"/>
          <w:szCs w:val="44"/>
        </w:rPr>
        <w:t>技术参数要求</w:t>
      </w:r>
    </w:p>
    <w:tbl>
      <w:tblPr>
        <w:tblW w:w="9654" w:type="dxa"/>
        <w:tblInd w:w="93" w:type="dxa"/>
        <w:tblLook w:val="04A0"/>
      </w:tblPr>
      <w:tblGrid>
        <w:gridCol w:w="1395"/>
        <w:gridCol w:w="473"/>
        <w:gridCol w:w="538"/>
        <w:gridCol w:w="4980"/>
        <w:gridCol w:w="1134"/>
        <w:gridCol w:w="1134"/>
      </w:tblGrid>
      <w:tr w:rsidR="00E50317" w:rsidRPr="00BE1DCD" w:rsidTr="00BF4E60">
        <w:trPr>
          <w:trHeight w:val="1102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设备</w:t>
            </w:r>
            <w:r w:rsidR="00E50317" w:rsidRPr="00BE1DC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5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BE1DC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具体性能与参数要求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/>
                <w:b/>
                <w:szCs w:val="21"/>
              </w:rPr>
            </w:pPr>
          </w:p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405B50">
              <w:rPr>
                <w:rFonts w:ascii="宋体" w:hAnsi="宋体"/>
                <w:b/>
                <w:szCs w:val="21"/>
              </w:rPr>
              <w:t>备</w:t>
            </w:r>
            <w:r w:rsidRPr="00405B50"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405B50">
              <w:rPr>
                <w:rFonts w:ascii="宋体" w:hAnsi="宋体"/>
                <w:b/>
                <w:szCs w:val="21"/>
              </w:rPr>
              <w:t>注</w:t>
            </w:r>
          </w:p>
        </w:tc>
      </w:tr>
      <w:tr w:rsidR="00E50317" w:rsidRPr="00BE1DCD" w:rsidTr="009E0CF9">
        <w:trPr>
          <w:trHeight w:val="600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BF4E60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恒温平板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原装进口，多种生物样品和培养基提供所需的恒定温度。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50317" w:rsidRPr="00BE1DCD" w:rsidTr="009E0CF9">
        <w:trPr>
          <w:trHeight w:val="758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控制器与玻璃恒温板整合一体化设计。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50317" w:rsidRPr="00BE1DCD" w:rsidTr="009E0CF9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设置及控制温度范围：27℃-45℃（高于室温2℃），温度显示分辨率：0.1℃。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50317" w:rsidRPr="00BE1DCD" w:rsidTr="009E0CF9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玻璃恒温板上表面加热区域有线条清晰指示，温度控制精度：±0.2℃，温度均匀性：±0.3℃。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50317" w:rsidRPr="00BE1DCD" w:rsidTr="009E0CF9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开机至稳定在设定温度值的加热时间：10min内。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50317" w:rsidRPr="00BE1DCD" w:rsidTr="009E0CF9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玻璃面板保证温度有效传递和均匀分布，平坦易清洁。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  <w:t>液氮罐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用途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为样本提供可长期存储的液氮环境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轻型铝制罐体，耐用，密闭型盖子设计，有上锁功能。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27"/>
                <w:szCs w:val="27"/>
                <w:shd w:val="clear" w:color="auto" w:fill="FFFFFF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吊桶数量≥10个 ，形状为圆形，每桶可放置20~30个冻存架。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27"/>
                <w:szCs w:val="27"/>
                <w:shd w:val="clear" w:color="auto" w:fill="FFFFFF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液氮总容量：46.4升~47.4升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27"/>
                <w:szCs w:val="27"/>
                <w:shd w:val="clear" w:color="auto" w:fill="FFFFFF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静态挥发量：≤0.39升/天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静态存储时间：≥76天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27"/>
                <w:szCs w:val="27"/>
                <w:shd w:val="clear" w:color="auto" w:fill="FFFFFF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罐口直径：≥127mm、总高度：≤673mm、总高度：≤673mm、外部直径：≤508mm、空罐重量：≤19.0kg、 满载重量：≤54.6kg。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匹配罐内液面高度识别系统，动态检测液面高度，及时提醒添加。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2D009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精子计数板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记数板可反复使用，简单快捷。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不需要稀释或浓缩精液，可直接用初始样品分析。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金属材料表面应平整无毛刺，无明显划痕、裂纹、气泡等缺陷。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底板：直径为6cm的圆形；盖板：直径为3cm的圆形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深度范围10±1μm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极差（平行度指标）＜0.5μm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2D009E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变异系数＜3%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E50317" w:rsidRPr="00D8686B" w:rsidRDefault="00E50317" w:rsidP="00290CA4">
      <w:pPr>
        <w:spacing w:before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t>附件</w:t>
      </w:r>
      <w:r>
        <w:rPr>
          <w:rFonts w:hint="eastAsia"/>
          <w:b/>
          <w:sz w:val="24"/>
        </w:rPr>
        <w:t>5</w:t>
      </w:r>
      <w:r w:rsidRPr="00D8686B">
        <w:rPr>
          <w:b/>
          <w:sz w:val="24"/>
        </w:rPr>
        <w:t>：业绩证明</w:t>
      </w:r>
    </w:p>
    <w:p w:rsidR="00E50317" w:rsidRPr="00D8686B" w:rsidRDefault="00E50317" w:rsidP="00290CA4">
      <w:pPr>
        <w:spacing w:beforeLines="50"/>
        <w:ind w:firstLineChars="0" w:firstLine="0"/>
        <w:rPr>
          <w:b/>
          <w:sz w:val="24"/>
        </w:rPr>
      </w:pPr>
      <w:r w:rsidRPr="00D8686B">
        <w:rPr>
          <w:b/>
        </w:rPr>
        <w:t>主要用户清单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1009"/>
        <w:gridCol w:w="1404"/>
        <w:gridCol w:w="1597"/>
        <w:gridCol w:w="1209"/>
        <w:gridCol w:w="1059"/>
        <w:gridCol w:w="1393"/>
      </w:tblGrid>
      <w:tr w:rsidR="00E50317" w:rsidRPr="00D8686B" w:rsidTr="009E0CF9">
        <w:trPr>
          <w:trHeight w:val="447"/>
          <w:jc w:val="center"/>
        </w:trPr>
        <w:tc>
          <w:tcPr>
            <w:tcW w:w="692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序号</w:t>
            </w:r>
          </w:p>
        </w:tc>
        <w:tc>
          <w:tcPr>
            <w:tcW w:w="1009" w:type="dxa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年份</w:t>
            </w:r>
          </w:p>
        </w:tc>
        <w:tc>
          <w:tcPr>
            <w:tcW w:w="1404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用户单位名称及部门</w:t>
            </w:r>
          </w:p>
        </w:tc>
        <w:tc>
          <w:tcPr>
            <w:tcW w:w="1597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产品名称</w:t>
            </w:r>
          </w:p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及型号</w:t>
            </w:r>
          </w:p>
        </w:tc>
        <w:tc>
          <w:tcPr>
            <w:tcW w:w="1209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是否通过验收</w:t>
            </w:r>
          </w:p>
        </w:tc>
        <w:tc>
          <w:tcPr>
            <w:tcW w:w="1059" w:type="dxa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联系人及联系电话</w:t>
            </w:r>
          </w:p>
        </w:tc>
        <w:tc>
          <w:tcPr>
            <w:tcW w:w="1393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E50317" w:rsidRPr="00D8686B" w:rsidTr="009E0CF9">
        <w:trPr>
          <w:jc w:val="center"/>
        </w:trPr>
        <w:tc>
          <w:tcPr>
            <w:tcW w:w="692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1</w:t>
            </w:r>
          </w:p>
        </w:tc>
        <w:tc>
          <w:tcPr>
            <w:tcW w:w="1009" w:type="dxa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</w:tr>
      <w:tr w:rsidR="00E50317" w:rsidRPr="00D8686B" w:rsidTr="009E0CF9">
        <w:trPr>
          <w:jc w:val="center"/>
        </w:trPr>
        <w:tc>
          <w:tcPr>
            <w:tcW w:w="692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2</w:t>
            </w:r>
          </w:p>
        </w:tc>
        <w:tc>
          <w:tcPr>
            <w:tcW w:w="1009" w:type="dxa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</w:tr>
      <w:tr w:rsidR="00E50317" w:rsidRPr="00D8686B" w:rsidTr="009E0CF9">
        <w:trPr>
          <w:jc w:val="center"/>
        </w:trPr>
        <w:tc>
          <w:tcPr>
            <w:tcW w:w="692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…</w:t>
            </w:r>
          </w:p>
        </w:tc>
        <w:tc>
          <w:tcPr>
            <w:tcW w:w="1009" w:type="dxa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</w:tr>
    </w:tbl>
    <w:p w:rsidR="00E50317" w:rsidRDefault="00E50317" w:rsidP="00E50317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Pr="005A6042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Pr="005A6042" w:rsidRDefault="00E03E87" w:rsidP="00290CA4">
      <w:pPr>
        <w:spacing w:beforeLines="50"/>
        <w:ind w:firstLineChars="0" w:firstLine="0"/>
        <w:rPr>
          <w:b/>
          <w:sz w:val="24"/>
        </w:rPr>
      </w:pPr>
      <w:r w:rsidRPr="005A6042">
        <w:rPr>
          <w:b/>
          <w:sz w:val="24"/>
        </w:rPr>
        <w:t>附件</w:t>
      </w:r>
      <w:r w:rsidR="00BA500C" w:rsidRPr="005A6042">
        <w:rPr>
          <w:rFonts w:hint="eastAsia"/>
          <w:b/>
          <w:sz w:val="24"/>
        </w:rPr>
        <w:t>3</w:t>
      </w:r>
      <w:r w:rsidRPr="005A6042">
        <w:rPr>
          <w:b/>
          <w:sz w:val="24"/>
        </w:rPr>
        <w:t>：承诺函</w:t>
      </w:r>
    </w:p>
    <w:p w:rsidR="001B0E19" w:rsidRPr="005A6042" w:rsidRDefault="00E03E87" w:rsidP="00290CA4">
      <w:pPr>
        <w:spacing w:beforeLines="50" w:line="480" w:lineRule="exact"/>
        <w:ind w:firstLineChars="0" w:firstLine="0"/>
        <w:rPr>
          <w:bCs/>
          <w:sz w:val="24"/>
        </w:rPr>
      </w:pPr>
      <w:r w:rsidRPr="005A6042">
        <w:rPr>
          <w:rFonts w:hint="eastAsia"/>
          <w:bCs/>
          <w:sz w:val="24"/>
        </w:rPr>
        <w:t>眉山市妇幼保健</w:t>
      </w:r>
      <w:r w:rsidRPr="005A6042">
        <w:rPr>
          <w:bCs/>
          <w:sz w:val="24"/>
        </w:rPr>
        <w:t>院：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我单位作为本次采购项目的投标人，根据招标文件要求，现郑重承诺如下：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一、具备《中华人民共和国政府采购法》第二十二条第一款和本项目规定的条件：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（一）具有独立承担民事责任的能力；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（二）具有良好的商业信誉和健全的财务会计制度；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lastRenderedPageBreak/>
        <w:t>（三）具有履行合同所必需的设备和专业技术能力；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（四）有依法缴纳税收和社会保障资金的良好记录；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（五）在经营活动中没有重大违法记录；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（六）法律、行政法规规定的其他条件；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（七）根据采购项目提出的特殊条件。</w:t>
      </w:r>
    </w:p>
    <w:p w:rsidR="00AF3921" w:rsidRPr="005A6042" w:rsidRDefault="00AF3921" w:rsidP="00A0226A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二、</w:t>
      </w:r>
      <w:r w:rsidR="00A0226A" w:rsidRPr="005A6042">
        <w:rPr>
          <w:bCs/>
          <w:sz w:val="24"/>
        </w:rPr>
        <w:t>截至投标截止日未被列入失信被执行人、重大税收违法案件当事人名单、政府采购严重违法失信行为记录名单。</w:t>
      </w:r>
    </w:p>
    <w:p w:rsidR="001B0E19" w:rsidRPr="005A6042" w:rsidRDefault="00AF3921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rFonts w:hint="eastAsia"/>
          <w:bCs/>
          <w:sz w:val="24"/>
        </w:rPr>
        <w:t>三</w:t>
      </w:r>
      <w:r w:rsidR="00E03E87" w:rsidRPr="005A6042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5A6042" w:rsidRDefault="00AF3921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四</w:t>
      </w:r>
      <w:r w:rsidR="00E03E87" w:rsidRPr="005A6042">
        <w:rPr>
          <w:bCs/>
          <w:sz w:val="24"/>
        </w:rPr>
        <w:t>、</w:t>
      </w:r>
      <w:r w:rsidR="00E03E87" w:rsidRPr="005A6042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5A6042" w:rsidRDefault="001A73CA">
      <w:pPr>
        <w:ind w:firstLine="480"/>
        <w:rPr>
          <w:sz w:val="24"/>
        </w:rPr>
      </w:pPr>
      <w:r w:rsidRPr="005A6042">
        <w:rPr>
          <w:rFonts w:hint="eastAsia"/>
          <w:sz w:val="24"/>
        </w:rPr>
        <w:t>五</w:t>
      </w:r>
      <w:r w:rsidR="00E03E87" w:rsidRPr="005A6042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5A6042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投标人名称：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（单位公章）。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法定代表人（签字或加盖个人名章）：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日期：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D74506" w:rsidRPr="005A6042" w:rsidRDefault="00D74506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 w:rsidP="00290CA4">
      <w:pPr>
        <w:spacing w:beforeLines="50"/>
        <w:ind w:firstLineChars="0" w:firstLine="0"/>
        <w:rPr>
          <w:sz w:val="24"/>
        </w:rPr>
      </w:pPr>
      <w:r w:rsidRPr="005A6042">
        <w:rPr>
          <w:b/>
          <w:sz w:val="24"/>
        </w:rPr>
        <w:t>附件</w:t>
      </w:r>
      <w:r w:rsidR="00BA500C" w:rsidRPr="005A6042">
        <w:rPr>
          <w:rFonts w:hint="eastAsia"/>
          <w:b/>
          <w:sz w:val="24"/>
        </w:rPr>
        <w:t>4</w:t>
      </w:r>
      <w:r w:rsidRPr="005A6042">
        <w:rPr>
          <w:b/>
          <w:sz w:val="24"/>
        </w:rPr>
        <w:t>：资质证明</w:t>
      </w:r>
      <w:r w:rsidRPr="005A6042">
        <w:rPr>
          <w:rFonts w:hint="eastAsia"/>
          <w:b/>
          <w:sz w:val="24"/>
        </w:rPr>
        <w:t>及相关授权</w:t>
      </w:r>
      <w:r w:rsidR="00107C0F" w:rsidRPr="005A6042">
        <w:rPr>
          <w:rFonts w:hint="eastAsia"/>
          <w:b/>
          <w:sz w:val="24"/>
        </w:rPr>
        <w:t>（需加盖公章）</w:t>
      </w:r>
    </w:p>
    <w:p w:rsidR="001B0E19" w:rsidRDefault="00D74506" w:rsidP="00E50317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1.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投标人提供营业执照、税务登记证、组织机构代码</w:t>
      </w:r>
      <w:r w:rsidR="00797997" w:rsidRPr="005A6042">
        <w:rPr>
          <w:rFonts w:ascii="仿宋" w:eastAsia="仿宋" w:hAnsi="仿宋" w:cs="仿宋" w:hint="eastAsia"/>
          <w:kern w:val="0"/>
          <w:sz w:val="24"/>
        </w:rPr>
        <w:t>等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E50317" w:rsidRPr="00E50317" w:rsidRDefault="00E50317" w:rsidP="00E50317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 w:rsidRPr="00E50317">
        <w:rPr>
          <w:rFonts w:ascii="仿宋" w:eastAsia="仿宋" w:hAnsi="仿宋" w:cs="仿宋" w:hint="eastAsia"/>
          <w:kern w:val="0"/>
          <w:sz w:val="24"/>
        </w:rPr>
        <w:t>2.医疗器械经营许可或备案证。</w:t>
      </w:r>
    </w:p>
    <w:p w:rsidR="00E50317" w:rsidRPr="005A6042" w:rsidRDefault="00E50317" w:rsidP="00E50317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 w:rsidRPr="00E50317">
        <w:rPr>
          <w:rFonts w:ascii="仿宋" w:eastAsia="仿宋" w:hAnsi="仿宋" w:cs="仿宋" w:hint="eastAsia"/>
          <w:kern w:val="0"/>
          <w:sz w:val="24"/>
        </w:rPr>
        <w:t>3.生产企业授权。</w:t>
      </w:r>
    </w:p>
    <w:p w:rsidR="00AD59C6" w:rsidRPr="005A6042" w:rsidRDefault="00E50317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4</w:t>
      </w:r>
      <w:r w:rsidR="00D74506" w:rsidRPr="005A6042">
        <w:rPr>
          <w:rFonts w:ascii="仿宋" w:eastAsia="仿宋" w:hAnsi="仿宋" w:cs="仿宋" w:hint="eastAsia"/>
          <w:kern w:val="0"/>
          <w:sz w:val="24"/>
        </w:rPr>
        <w:t>.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投标人对投标代表的签名授权书（原件）以及投标代表的身份证复印件。</w:t>
      </w:r>
    </w:p>
    <w:p w:rsidR="00473EE7" w:rsidRPr="005A6042" w:rsidRDefault="00E50317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5</w:t>
      </w:r>
      <w:r w:rsidR="00D74506" w:rsidRPr="005A6042">
        <w:rPr>
          <w:rFonts w:ascii="仿宋" w:eastAsia="仿宋" w:hAnsi="仿宋" w:cs="仿宋" w:hint="eastAsia"/>
          <w:kern w:val="0"/>
          <w:sz w:val="24"/>
        </w:rPr>
        <w:t>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投标供应商在“信用中国</w:t>
      </w:r>
      <w:bookmarkStart w:id="0" w:name="_GoBack"/>
      <w:bookmarkEnd w:id="0"/>
      <w:r w:rsidR="00E03E87" w:rsidRPr="005A6042">
        <w:rPr>
          <w:rFonts w:ascii="仿宋" w:eastAsia="仿宋" w:hAnsi="仿宋" w:cs="仿宋" w:hint="eastAsia"/>
          <w:kern w:val="0"/>
          <w:sz w:val="24"/>
        </w:rPr>
        <w:t>”网站上无不良记录的截图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473EE7" w:rsidRPr="005A6042" w:rsidRDefault="00E50317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6</w:t>
      </w:r>
      <w:r w:rsidR="00D74506" w:rsidRPr="005A6042">
        <w:rPr>
          <w:rFonts w:ascii="仿宋" w:eastAsia="仿宋" w:hAnsi="仿宋" w:cs="仿宋" w:hint="eastAsia"/>
          <w:kern w:val="0"/>
          <w:sz w:val="24"/>
        </w:rPr>
        <w:t>.</w:t>
      </w:r>
      <w:r w:rsidR="00473EE7" w:rsidRPr="005A6042">
        <w:rPr>
          <w:rFonts w:ascii="仿宋" w:eastAsia="仿宋" w:hAnsi="仿宋" w:cs="仿宋" w:hint="eastAsia"/>
          <w:kern w:val="0"/>
          <w:sz w:val="24"/>
        </w:rPr>
        <w:t>供应商及其现任法定代表人（非法人机构则为主要负责人）不得具有行贿犯罪记录。</w:t>
      </w:r>
      <w:r w:rsidR="00051CE6" w:rsidRPr="005A6042">
        <w:rPr>
          <w:rFonts w:ascii="仿宋" w:eastAsia="仿宋" w:hAnsi="仿宋" w:cs="仿宋" w:hint="eastAsia"/>
          <w:kern w:val="0"/>
          <w:sz w:val="24"/>
        </w:rPr>
        <w:t>(出具承诺函)</w:t>
      </w:r>
    </w:p>
    <w:sectPr w:rsidR="00473EE7" w:rsidRPr="005A6042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AE7" w:rsidRDefault="00211AE7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211AE7" w:rsidRDefault="00211AE7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A928AE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A928AE">
    <w:pPr>
      <w:pStyle w:val="a4"/>
      <w:ind w:firstLine="360"/>
      <w:jc w:val="center"/>
    </w:pPr>
    <w:r w:rsidRPr="00A928AE">
      <w:fldChar w:fldCharType="begin"/>
    </w:r>
    <w:r w:rsidR="00E03E87">
      <w:instrText>PAGE   \* MERGEFORMAT</w:instrText>
    </w:r>
    <w:r w:rsidRPr="00A928AE">
      <w:fldChar w:fldCharType="separate"/>
    </w:r>
    <w:r w:rsidR="00290CA4" w:rsidRPr="00290CA4">
      <w:rPr>
        <w:noProof/>
        <w:lang w:val="zh-CN"/>
      </w:rPr>
      <w:t>7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AE7" w:rsidRDefault="00211AE7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211AE7" w:rsidRDefault="00211AE7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006E9"/>
    <w:rsid w:val="00051CE6"/>
    <w:rsid w:val="000B3991"/>
    <w:rsid w:val="000B7FB6"/>
    <w:rsid w:val="000D2330"/>
    <w:rsid w:val="000D2C14"/>
    <w:rsid w:val="000D5908"/>
    <w:rsid w:val="00107C0F"/>
    <w:rsid w:val="001A73CA"/>
    <w:rsid w:val="001B0E19"/>
    <w:rsid w:val="001D414C"/>
    <w:rsid w:val="002011EB"/>
    <w:rsid w:val="00211AE7"/>
    <w:rsid w:val="00211DCE"/>
    <w:rsid w:val="00254E63"/>
    <w:rsid w:val="00286218"/>
    <w:rsid w:val="00290CA4"/>
    <w:rsid w:val="002A6C7C"/>
    <w:rsid w:val="002B1948"/>
    <w:rsid w:val="002B7675"/>
    <w:rsid w:val="002D009E"/>
    <w:rsid w:val="002E2149"/>
    <w:rsid w:val="0032030E"/>
    <w:rsid w:val="00331547"/>
    <w:rsid w:val="00335DB4"/>
    <w:rsid w:val="00347383"/>
    <w:rsid w:val="003B3048"/>
    <w:rsid w:val="003C04F7"/>
    <w:rsid w:val="0042463B"/>
    <w:rsid w:val="00427750"/>
    <w:rsid w:val="004360DB"/>
    <w:rsid w:val="00467E1A"/>
    <w:rsid w:val="00472B1F"/>
    <w:rsid w:val="00473EE7"/>
    <w:rsid w:val="004747E2"/>
    <w:rsid w:val="004834DD"/>
    <w:rsid w:val="004A709D"/>
    <w:rsid w:val="00512C9A"/>
    <w:rsid w:val="00520CB0"/>
    <w:rsid w:val="00544045"/>
    <w:rsid w:val="00557E4E"/>
    <w:rsid w:val="005A6042"/>
    <w:rsid w:val="005B566E"/>
    <w:rsid w:val="0061793D"/>
    <w:rsid w:val="006B3C64"/>
    <w:rsid w:val="006E3A0C"/>
    <w:rsid w:val="0074395D"/>
    <w:rsid w:val="00797997"/>
    <w:rsid w:val="007A4A76"/>
    <w:rsid w:val="007B2997"/>
    <w:rsid w:val="007C1C1D"/>
    <w:rsid w:val="007E20DF"/>
    <w:rsid w:val="007E4EDE"/>
    <w:rsid w:val="007E5304"/>
    <w:rsid w:val="007F112E"/>
    <w:rsid w:val="00834C80"/>
    <w:rsid w:val="008919BA"/>
    <w:rsid w:val="008A54D0"/>
    <w:rsid w:val="009067DC"/>
    <w:rsid w:val="00932BE3"/>
    <w:rsid w:val="00947733"/>
    <w:rsid w:val="009D3176"/>
    <w:rsid w:val="00A0226A"/>
    <w:rsid w:val="00A10475"/>
    <w:rsid w:val="00A2229E"/>
    <w:rsid w:val="00A6334C"/>
    <w:rsid w:val="00A928AE"/>
    <w:rsid w:val="00A95574"/>
    <w:rsid w:val="00AD59C6"/>
    <w:rsid w:val="00AE7C73"/>
    <w:rsid w:val="00AF260B"/>
    <w:rsid w:val="00AF3921"/>
    <w:rsid w:val="00AF5668"/>
    <w:rsid w:val="00B2476A"/>
    <w:rsid w:val="00B421F5"/>
    <w:rsid w:val="00B43C8B"/>
    <w:rsid w:val="00B82AF6"/>
    <w:rsid w:val="00BA500C"/>
    <w:rsid w:val="00BD4224"/>
    <w:rsid w:val="00BF4E60"/>
    <w:rsid w:val="00C0378E"/>
    <w:rsid w:val="00C0598E"/>
    <w:rsid w:val="00C16B27"/>
    <w:rsid w:val="00CB1206"/>
    <w:rsid w:val="00D51132"/>
    <w:rsid w:val="00D55541"/>
    <w:rsid w:val="00D67DBC"/>
    <w:rsid w:val="00D74506"/>
    <w:rsid w:val="00DC0989"/>
    <w:rsid w:val="00DE2589"/>
    <w:rsid w:val="00DF3AF9"/>
    <w:rsid w:val="00E00919"/>
    <w:rsid w:val="00E03E87"/>
    <w:rsid w:val="00E3402A"/>
    <w:rsid w:val="00E43694"/>
    <w:rsid w:val="00E50317"/>
    <w:rsid w:val="00E87B08"/>
    <w:rsid w:val="00EF74A7"/>
    <w:rsid w:val="00F240AC"/>
    <w:rsid w:val="00F26A69"/>
    <w:rsid w:val="00F26C91"/>
    <w:rsid w:val="00F35623"/>
    <w:rsid w:val="00F50F29"/>
    <w:rsid w:val="00FC06A3"/>
    <w:rsid w:val="00FC0A90"/>
    <w:rsid w:val="00FF2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  <w:style w:type="table" w:styleId="a8">
    <w:name w:val="Table Grid"/>
    <w:basedOn w:val="a1"/>
    <w:qFormat/>
    <w:rsid w:val="002B1948"/>
    <w:pPr>
      <w:widowControl w:val="0"/>
      <w:jc w:val="both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5710A5-DBFD-43F4-B4DF-564BC2C42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8</Pages>
  <Words>493</Words>
  <Characters>2812</Characters>
  <Application>Microsoft Office Word</Application>
  <DocSecurity>0</DocSecurity>
  <Lines>23</Lines>
  <Paragraphs>6</Paragraphs>
  <ScaleCrop>false</ScaleCrop>
  <Company>Microsoft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40</cp:revision>
  <cp:lastPrinted>2022-03-01T01:02:00Z</cp:lastPrinted>
  <dcterms:created xsi:type="dcterms:W3CDTF">2022-02-11T04:01:00Z</dcterms:created>
  <dcterms:modified xsi:type="dcterms:W3CDTF">2022-10-09T01:12:00Z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